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48EA" w14:textId="77777777" w:rsidR="00A46C8C" w:rsidRPr="00391D69" w:rsidRDefault="001D5852" w:rsidP="00A46C8C">
      <w:pPr>
        <w:spacing w:after="0" w:line="360" w:lineRule="auto"/>
        <w:jc w:val="both"/>
        <w:rPr>
          <w:rFonts w:ascii="Fazeta Text" w:hAnsi="Fazeta Text"/>
        </w:rPr>
      </w:pPr>
      <w:r w:rsidRPr="00391D69">
        <w:rPr>
          <w:rFonts w:ascii="Fazeta Text" w:hAnsi="Fazeta Text"/>
          <w:b/>
          <w:noProof/>
          <w:lang w:eastAsia="sk-SK"/>
        </w:rPr>
        <w:drawing>
          <wp:inline distT="0" distB="0" distL="0" distR="0" wp14:anchorId="1BB5E085" wp14:editId="2B730265">
            <wp:extent cx="2606400" cy="1188000"/>
            <wp:effectExtent l="0" t="0" r="3810" b="0"/>
            <wp:docPr id="1" name="Obrázok 1" descr="D:\Holecyova\Desktop\logo AU 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lecyova\Desktop\logo AU nov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B29C6" w14:textId="77777777" w:rsidR="001D5852" w:rsidRPr="00391D69" w:rsidRDefault="001D5852" w:rsidP="00A46C8C">
      <w:pPr>
        <w:spacing w:after="0" w:line="360" w:lineRule="auto"/>
        <w:jc w:val="both"/>
        <w:rPr>
          <w:rFonts w:ascii="Fazeta Text" w:hAnsi="Fazeta Text" w:cstheme="minorHAnsi"/>
          <w:sz w:val="24"/>
          <w:szCs w:val="24"/>
        </w:rPr>
      </w:pPr>
    </w:p>
    <w:p w14:paraId="53A220CB" w14:textId="5F5E72BD" w:rsidR="00683FC6" w:rsidRPr="00391D69" w:rsidRDefault="00CC05A5" w:rsidP="00403F0B">
      <w:pPr>
        <w:spacing w:after="0" w:line="360" w:lineRule="auto"/>
        <w:jc w:val="both"/>
        <w:rPr>
          <w:rFonts w:ascii="Fazeta Text" w:hAnsi="Fazeta Text" w:cstheme="minorHAnsi"/>
          <w:sz w:val="24"/>
          <w:szCs w:val="24"/>
        </w:rPr>
      </w:pPr>
      <w:r w:rsidRPr="00391D69">
        <w:rPr>
          <w:rFonts w:ascii="Fazeta Text" w:hAnsi="Fazeta Text" w:cstheme="minorHAnsi"/>
          <w:sz w:val="24"/>
          <w:szCs w:val="24"/>
        </w:rPr>
        <w:t xml:space="preserve">Tlačová správa, Banská Bystrica, </w:t>
      </w:r>
      <w:r w:rsidR="00387C59" w:rsidRPr="00391D69">
        <w:rPr>
          <w:rFonts w:ascii="Fazeta Text" w:hAnsi="Fazeta Text" w:cstheme="minorHAnsi"/>
          <w:sz w:val="24"/>
          <w:szCs w:val="24"/>
        </w:rPr>
        <w:t>1</w:t>
      </w:r>
      <w:r w:rsidR="00391D69">
        <w:rPr>
          <w:rFonts w:ascii="Fazeta Text" w:hAnsi="Fazeta Text" w:cstheme="minorHAnsi"/>
          <w:sz w:val="24"/>
          <w:szCs w:val="24"/>
        </w:rPr>
        <w:t>3</w:t>
      </w:r>
      <w:bookmarkStart w:id="0" w:name="_GoBack"/>
      <w:bookmarkEnd w:id="0"/>
      <w:r w:rsidR="00387C59" w:rsidRPr="00391D69">
        <w:rPr>
          <w:rFonts w:ascii="Fazeta Text" w:hAnsi="Fazeta Text" w:cstheme="minorHAnsi"/>
          <w:sz w:val="24"/>
          <w:szCs w:val="24"/>
        </w:rPr>
        <w:t xml:space="preserve">. </w:t>
      </w:r>
      <w:r w:rsidR="00391D69">
        <w:rPr>
          <w:rFonts w:ascii="Fazeta Text" w:hAnsi="Fazeta Text" w:cstheme="minorHAnsi"/>
          <w:sz w:val="24"/>
          <w:szCs w:val="24"/>
        </w:rPr>
        <w:t>3</w:t>
      </w:r>
      <w:r w:rsidRPr="00391D69">
        <w:rPr>
          <w:rFonts w:ascii="Fazeta Text" w:hAnsi="Fazeta Text" w:cstheme="minorHAnsi"/>
          <w:sz w:val="24"/>
          <w:szCs w:val="24"/>
        </w:rPr>
        <w:t>.</w:t>
      </w:r>
      <w:r w:rsidR="00387C59" w:rsidRPr="00391D69">
        <w:rPr>
          <w:rFonts w:ascii="Fazeta Text" w:hAnsi="Fazeta Text" w:cstheme="minorHAnsi"/>
          <w:sz w:val="24"/>
          <w:szCs w:val="24"/>
        </w:rPr>
        <w:t xml:space="preserve"> </w:t>
      </w:r>
      <w:r w:rsidRPr="00391D69">
        <w:rPr>
          <w:rFonts w:ascii="Fazeta Text" w:hAnsi="Fazeta Text" w:cstheme="minorHAnsi"/>
          <w:sz w:val="24"/>
          <w:szCs w:val="24"/>
        </w:rPr>
        <w:t>202</w:t>
      </w:r>
      <w:r w:rsidR="00391D69">
        <w:rPr>
          <w:rFonts w:ascii="Fazeta Text" w:hAnsi="Fazeta Text" w:cstheme="minorHAnsi"/>
          <w:sz w:val="24"/>
          <w:szCs w:val="24"/>
        </w:rPr>
        <w:t>4</w:t>
      </w:r>
    </w:p>
    <w:p w14:paraId="4057C4B0" w14:textId="77777777" w:rsidR="007D48AA" w:rsidRPr="00391D69" w:rsidRDefault="007D48AA" w:rsidP="00403F0B">
      <w:pPr>
        <w:spacing w:after="0" w:line="360" w:lineRule="auto"/>
        <w:jc w:val="both"/>
        <w:rPr>
          <w:rFonts w:ascii="Fazeta Text" w:hAnsi="Fazeta Text" w:cstheme="minorHAnsi"/>
          <w:sz w:val="24"/>
          <w:szCs w:val="24"/>
        </w:rPr>
      </w:pPr>
    </w:p>
    <w:p w14:paraId="28FD5C54" w14:textId="790A6E67" w:rsidR="00EC1F5D" w:rsidRPr="00391D69" w:rsidRDefault="00376B42" w:rsidP="00EC1F5D">
      <w:pPr>
        <w:shd w:val="clear" w:color="auto" w:fill="FFFFFF"/>
        <w:textAlignment w:val="baseline"/>
        <w:rPr>
          <w:rFonts w:ascii="Fazeta Text" w:eastAsia="Times New Roman" w:hAnsi="Fazeta Text" w:cs="Segoe UI"/>
          <w:color w:val="242424"/>
          <w:sz w:val="23"/>
          <w:szCs w:val="23"/>
          <w:lang w:eastAsia="sk-SK"/>
        </w:rPr>
      </w:pPr>
      <w:r w:rsidRPr="00391D69">
        <w:rPr>
          <w:rFonts w:ascii="Cambria" w:eastAsia="Times New Roman" w:hAnsi="Cambria" w:cs="Cambria"/>
          <w:color w:val="152C43"/>
          <w:sz w:val="21"/>
          <w:szCs w:val="21"/>
          <w:lang w:eastAsia="sk-SK"/>
        </w:rPr>
        <w:t> 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Akadémia umení v Banskej Bystrici podpísala opätovne dohodu o spolupráci so Slovenskou filharmóniou na ďalšie trojročné obdobie. Dohoda, iniciovaná ešte v roku 2021 garantom magisterského a doktorandského štúdia na Fakulte múzických umení</w:t>
      </w:r>
      <w:r w:rsidR="00EC1F5D" w:rsidRPr="00391D69">
        <w:rPr>
          <w:rFonts w:ascii="Cambria" w:eastAsia="Times New Roman" w:hAnsi="Cambria" w:cs="Cambria"/>
          <w:color w:val="242424"/>
          <w:bdr w:val="none" w:sz="0" w:space="0" w:color="auto" w:frame="1"/>
          <w:lang w:eastAsia="sk-SK"/>
        </w:rPr>
        <w:t> 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 prof. Mari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á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nom </w:t>
      </w:r>
      <w:proofErr w:type="spellStart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Lapšanským</w:t>
      </w:r>
      <w:proofErr w:type="spellEnd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, vtedajším riaditeľom SF, poskytuje možnosť vystúpiť študentom FMU AU na koncertoch SF konaných jedenkrát v koncertnej sezóne 2024/2025, 2025/2026 a 2026/2027. Koncerty budú zaradené do cyklu</w:t>
      </w:r>
      <w:r w:rsidR="00EC1F5D" w:rsidRPr="00391D69">
        <w:rPr>
          <w:rFonts w:ascii="Cambria" w:eastAsia="Times New Roman" w:hAnsi="Cambria" w:cs="Cambria"/>
          <w:color w:val="242424"/>
          <w:bdr w:val="none" w:sz="0" w:space="0" w:color="auto" w:frame="1"/>
          <w:lang w:eastAsia="sk-SK"/>
        </w:rPr>
        <w:t> 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 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„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Junior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“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.</w:t>
      </w:r>
      <w:r w:rsidR="00EC1F5D" w:rsidRPr="00391D69">
        <w:rPr>
          <w:rFonts w:ascii="Cambria" w:eastAsia="Times New Roman" w:hAnsi="Cambria" w:cs="Cambria"/>
          <w:color w:val="242424"/>
          <w:bdr w:val="none" w:sz="0" w:space="0" w:color="auto" w:frame="1"/>
          <w:lang w:eastAsia="sk-SK"/>
        </w:rPr>
        <w:t> 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 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Š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tudenti FMU vyst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ú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pia na koncertoch ako s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ó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listi v </w:t>
      </w:r>
      <w:proofErr w:type="spellStart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koncertantných</w:t>
      </w:r>
      <w:proofErr w:type="spellEnd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 dielach spolu so študentami HTF VŠMU na spoločnom koncerte s orchestrom Slovenskej filharmónie. Podľa iniciátora súčasnej dohody, dekana FMU AU doc. Mgr. Art. Petra </w:t>
      </w:r>
      <w:proofErr w:type="spellStart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Špiláka</w:t>
      </w:r>
      <w:proofErr w:type="spellEnd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, PhD., ArtD.</w:t>
      </w:r>
      <w:r w:rsidR="00EC1F5D" w:rsidRPr="00391D69">
        <w:rPr>
          <w:rFonts w:ascii="Cambria" w:eastAsia="Times New Roman" w:hAnsi="Cambria" w:cs="Cambria"/>
          <w:color w:val="242424"/>
          <w:bdr w:val="none" w:sz="0" w:space="0" w:color="auto" w:frame="1"/>
          <w:lang w:eastAsia="sk-SK"/>
        </w:rPr>
        <w:t> 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 je mo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ž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nos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ť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 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úč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inkova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ť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 s orchestrom Slovenskej filharmónie pre študentov jednou z najlukratívnejších možností umeleckého vystúpenia v rámci akademického roka.</w:t>
      </w:r>
      <w:r w:rsidR="00EC1F5D" w:rsidRPr="00391D69">
        <w:rPr>
          <w:rFonts w:ascii="Cambria" w:eastAsia="Times New Roman" w:hAnsi="Cambria" w:cs="Cambria"/>
          <w:color w:val="242424"/>
          <w:bdr w:val="none" w:sz="0" w:space="0" w:color="auto" w:frame="1"/>
          <w:lang w:eastAsia="sk-SK"/>
        </w:rPr>
        <w:t> 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 V uplynul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ý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ch troch rokoch sa</w:t>
      </w:r>
      <w:r w:rsidR="00EC1F5D" w:rsidRPr="00391D69">
        <w:rPr>
          <w:rFonts w:ascii="Cambria" w:eastAsia="Times New Roman" w:hAnsi="Cambria" w:cs="Cambria"/>
          <w:color w:val="242424"/>
          <w:bdr w:val="none" w:sz="0" w:space="0" w:color="auto" w:frame="1"/>
          <w:lang w:eastAsia="sk-SK"/>
        </w:rPr>
        <w:t> 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 v Koncertnej sieni Slovenskej filharm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ó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nie predstavili s</w:t>
      </w:r>
      <w:r w:rsidR="00EC1F5D" w:rsidRPr="00391D69">
        <w:rPr>
          <w:rFonts w:ascii="Cambria" w:eastAsia="Times New Roman" w:hAnsi="Cambria" w:cs="Cambria"/>
          <w:color w:val="242424"/>
          <w:bdr w:val="none" w:sz="0" w:space="0" w:color="auto" w:frame="1"/>
          <w:lang w:eastAsia="sk-SK"/>
        </w:rPr>
        <w:t> 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ú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spechom za FMU mlad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í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 talentovan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í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 hudobn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í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ci Martin Pavl</w:t>
      </w:r>
      <w:r w:rsidR="00EC1F5D" w:rsidRPr="00391D69">
        <w:rPr>
          <w:rFonts w:ascii="Fazeta Text" w:eastAsia="Times New Roman" w:hAnsi="Fazeta Text" w:cs="Fazeta Text"/>
          <w:color w:val="242424"/>
          <w:bdr w:val="none" w:sz="0" w:space="0" w:color="auto" w:frame="1"/>
          <w:lang w:eastAsia="sk-SK"/>
        </w:rPr>
        <w:t>í</w:t>
      </w:r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k - husle, Mária </w:t>
      </w:r>
      <w:proofErr w:type="spellStart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Tajtáková</w:t>
      </w:r>
      <w:proofErr w:type="spellEnd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 - soprán, Martin Zajac - </w:t>
      </w:r>
      <w:proofErr w:type="spellStart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marimba</w:t>
      </w:r>
      <w:proofErr w:type="spellEnd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, Andrej </w:t>
      </w:r>
      <w:proofErr w:type="spellStart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Simančuk</w:t>
      </w:r>
      <w:proofErr w:type="spellEnd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 - altový saxofón, Andrea Nemcová - mezzosoprán, Martina </w:t>
      </w:r>
      <w:proofErr w:type="spellStart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Pepuchová</w:t>
      </w:r>
      <w:proofErr w:type="spellEnd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 - flauta a Martin Panák - pozauna. Novú dohodu o spolupráci podpísali rektor Akadémie umení v Banskej Bystrici prof. </w:t>
      </w:r>
      <w:proofErr w:type="spellStart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MgA</w:t>
      </w:r>
      <w:proofErr w:type="spellEnd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 xml:space="preserve">. Michal </w:t>
      </w:r>
      <w:proofErr w:type="spellStart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Murin</w:t>
      </w:r>
      <w:proofErr w:type="spellEnd"/>
      <w:r w:rsidR="00EC1F5D" w:rsidRPr="00391D69">
        <w:rPr>
          <w:rFonts w:ascii="Fazeta Text" w:eastAsia="Times New Roman" w:hAnsi="Fazeta Text" w:cs="Calibri"/>
          <w:color w:val="242424"/>
          <w:bdr w:val="none" w:sz="0" w:space="0" w:color="auto" w:frame="1"/>
          <w:lang w:eastAsia="sk-SK"/>
        </w:rPr>
        <w:t>, ArtD. a generálny riaditeľ Slovenskej filharmónie Mgr. Art. Marián Turner.</w:t>
      </w:r>
    </w:p>
    <w:p w14:paraId="17609B7E" w14:textId="1EB25263" w:rsidR="00376B42" w:rsidRPr="00391D69" w:rsidRDefault="00376B42" w:rsidP="00943024">
      <w:pPr>
        <w:shd w:val="clear" w:color="auto" w:fill="FFFFFF"/>
        <w:spacing w:before="192" w:after="192" w:line="240" w:lineRule="auto"/>
        <w:jc w:val="both"/>
        <w:rPr>
          <w:rFonts w:ascii="Fazeta Text" w:eastAsia="Times New Roman" w:hAnsi="Fazeta Text" w:cs="Arial"/>
          <w:color w:val="152C43"/>
          <w:sz w:val="21"/>
          <w:szCs w:val="21"/>
          <w:lang w:eastAsia="sk-SK"/>
        </w:rPr>
      </w:pPr>
    </w:p>
    <w:p w14:paraId="188662AE" w14:textId="77777777" w:rsidR="00BF7CD5" w:rsidRPr="00391D69" w:rsidRDefault="00BF7CD5" w:rsidP="00403F0B">
      <w:pPr>
        <w:jc w:val="both"/>
        <w:rPr>
          <w:rFonts w:ascii="Fazeta Text" w:hAnsi="Fazeta Text" w:cstheme="minorHAnsi"/>
          <w:sz w:val="24"/>
          <w:szCs w:val="24"/>
        </w:rPr>
      </w:pPr>
    </w:p>
    <w:p w14:paraId="76846508" w14:textId="77777777" w:rsidR="00375336" w:rsidRPr="00391D69" w:rsidRDefault="00375336" w:rsidP="003F7276">
      <w:pPr>
        <w:rPr>
          <w:rFonts w:ascii="Fazeta Text" w:hAnsi="Fazeta Text" w:cstheme="minorHAnsi"/>
          <w:sz w:val="24"/>
          <w:szCs w:val="24"/>
        </w:rPr>
      </w:pPr>
    </w:p>
    <w:p w14:paraId="5024CA1C" w14:textId="77777777" w:rsidR="004A4AB2" w:rsidRPr="00391D69" w:rsidRDefault="00CC05A5" w:rsidP="004A4AB2">
      <w:pPr>
        <w:spacing w:after="0"/>
        <w:rPr>
          <w:rFonts w:ascii="Fazeta Text" w:hAnsi="Fazeta Text" w:cs="Calibri"/>
          <w:color w:val="000000"/>
          <w:shd w:val="clear" w:color="auto" w:fill="FFFFFF"/>
        </w:rPr>
      </w:pPr>
      <w:r w:rsidRPr="00391D69">
        <w:rPr>
          <w:rFonts w:ascii="Fazeta Text" w:hAnsi="Fazeta Text" w:cs="Calibri"/>
          <w:b/>
          <w:bCs/>
          <w:color w:val="000000"/>
          <w:shd w:val="clear" w:color="auto" w:fill="FFFFFF"/>
        </w:rPr>
        <w:t xml:space="preserve">Mgr. art. Katarína </w:t>
      </w:r>
      <w:proofErr w:type="spellStart"/>
      <w:r w:rsidRPr="00391D69">
        <w:rPr>
          <w:rFonts w:ascii="Fazeta Text" w:hAnsi="Fazeta Text" w:cs="Calibri"/>
          <w:b/>
          <w:bCs/>
          <w:color w:val="000000"/>
          <w:shd w:val="clear" w:color="auto" w:fill="FFFFFF"/>
        </w:rPr>
        <w:t>Viludová</w:t>
      </w:r>
      <w:proofErr w:type="spellEnd"/>
      <w:r w:rsidRPr="00391D69">
        <w:rPr>
          <w:rFonts w:ascii="Fazeta Text" w:hAnsi="Fazeta Text" w:cs="Calibri"/>
          <w:color w:val="000000"/>
        </w:rPr>
        <w:br/>
      </w:r>
      <w:proofErr w:type="spellStart"/>
      <w:r w:rsidRPr="00391D69">
        <w:rPr>
          <w:rFonts w:ascii="Fazeta Text" w:hAnsi="Fazeta Text" w:cs="Calibri"/>
          <w:color w:val="000000"/>
          <w:shd w:val="clear" w:color="auto" w:fill="FFFFFF"/>
        </w:rPr>
        <w:t>public</w:t>
      </w:r>
      <w:proofErr w:type="spellEnd"/>
      <w:r w:rsidRPr="00391D69">
        <w:rPr>
          <w:rFonts w:ascii="Fazeta Text" w:hAnsi="Fazeta Text" w:cs="Calibri"/>
          <w:color w:val="000000"/>
          <w:shd w:val="clear" w:color="auto" w:fill="FFFFFF"/>
        </w:rPr>
        <w:t xml:space="preserve"> </w:t>
      </w:r>
      <w:proofErr w:type="spellStart"/>
      <w:r w:rsidRPr="00391D69">
        <w:rPr>
          <w:rFonts w:ascii="Fazeta Text" w:hAnsi="Fazeta Text" w:cs="Calibri"/>
          <w:color w:val="000000"/>
          <w:shd w:val="clear" w:color="auto" w:fill="FFFFFF"/>
        </w:rPr>
        <w:t>relations</w:t>
      </w:r>
      <w:proofErr w:type="spellEnd"/>
      <w:r w:rsidRPr="00391D69">
        <w:rPr>
          <w:rFonts w:ascii="Fazeta Text" w:hAnsi="Fazeta Text" w:cs="Calibri"/>
          <w:color w:val="000000"/>
        </w:rPr>
        <w:br/>
      </w:r>
      <w:r w:rsidRPr="00391D69">
        <w:rPr>
          <w:rFonts w:ascii="Fazeta Text" w:hAnsi="Fazeta Text" w:cs="Calibri"/>
          <w:color w:val="000000"/>
          <w:shd w:val="clear" w:color="auto" w:fill="FFFFFF"/>
        </w:rPr>
        <w:t>Akadémia umení v Banskej Bystrici</w:t>
      </w:r>
      <w:r w:rsidRPr="00391D69">
        <w:rPr>
          <w:rFonts w:ascii="Cambria" w:hAnsi="Cambria" w:cs="Cambria"/>
          <w:color w:val="000000"/>
          <w:shd w:val="clear" w:color="auto" w:fill="FFFFFF"/>
        </w:rPr>
        <w:t> </w:t>
      </w:r>
      <w:r w:rsidRPr="00391D69">
        <w:rPr>
          <w:rFonts w:ascii="Fazeta Text" w:hAnsi="Fazeta Text" w:cs="Calibri"/>
          <w:color w:val="000000"/>
        </w:rPr>
        <w:br/>
      </w:r>
      <w:r w:rsidRPr="00391D69">
        <w:rPr>
          <w:rFonts w:ascii="Fazeta Text" w:hAnsi="Fazeta Text" w:cs="Calibri"/>
          <w:color w:val="000000"/>
          <w:shd w:val="clear" w:color="auto" w:fill="FFFFFF"/>
        </w:rPr>
        <w:t>+421 904 574 244</w:t>
      </w:r>
      <w:r w:rsidRPr="00391D69">
        <w:rPr>
          <w:rFonts w:ascii="Fazeta Text" w:hAnsi="Fazeta Text" w:cs="Calibri"/>
          <w:color w:val="000000"/>
        </w:rPr>
        <w:br/>
      </w:r>
      <w:r w:rsidRPr="00391D69">
        <w:rPr>
          <w:rFonts w:ascii="Fazeta Text" w:hAnsi="Fazeta Text" w:cs="Calibri"/>
          <w:color w:val="000000"/>
          <w:shd w:val="clear" w:color="auto" w:fill="FFFFFF"/>
        </w:rPr>
        <w:t>katarina.viludova@aku.sk</w:t>
      </w:r>
      <w:r w:rsidRPr="00391D69">
        <w:rPr>
          <w:rFonts w:ascii="Fazeta Text" w:hAnsi="Fazeta Text" w:cs="Calibri"/>
          <w:color w:val="000000"/>
        </w:rPr>
        <w:br/>
      </w:r>
      <w:r w:rsidRPr="00391D69">
        <w:rPr>
          <w:rFonts w:ascii="Fazeta Text" w:hAnsi="Fazeta Text" w:cstheme="minorHAnsi"/>
          <w:noProof/>
        </w:rPr>
        <w:drawing>
          <wp:inline distT="0" distB="0" distL="0" distR="0" wp14:anchorId="762F9961" wp14:editId="1B1C2363">
            <wp:extent cx="1463911" cy="781050"/>
            <wp:effectExtent l="0" t="0" r="3175" b="0"/>
            <wp:docPr id="2" name="Obrázok 2" descr="C:\Users\Katarina.Viludova\AppData\Local\Microsoft\Windows\INetCache\Content.MSO\AFD658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.Viludova\AppData\Local\Microsoft\Windows\INetCache\Content.MSO\AFD658D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85" cy="8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D69">
        <w:rPr>
          <w:rFonts w:ascii="Fazeta Text" w:hAnsi="Fazeta Text" w:cs="Calibri"/>
          <w:color w:val="000000"/>
        </w:rPr>
        <w:br/>
      </w:r>
      <w:r w:rsidRPr="00391D69">
        <w:rPr>
          <w:rFonts w:ascii="Fazeta Text" w:hAnsi="Fazeta Text" w:cs="Calibri"/>
          <w:color w:val="000000"/>
          <w:shd w:val="clear" w:color="auto" w:fill="FFFFFF"/>
        </w:rPr>
        <w:t>www.aku.sk</w:t>
      </w:r>
      <w:r w:rsidRPr="00391D69">
        <w:rPr>
          <w:rFonts w:ascii="Fazeta Text" w:hAnsi="Fazeta Text" w:cs="Calibri"/>
          <w:color w:val="000000"/>
        </w:rPr>
        <w:br/>
      </w:r>
      <w:hyperlink r:id="rId6" w:history="1">
        <w:r w:rsidR="0070768C" w:rsidRPr="00391D69">
          <w:rPr>
            <w:rStyle w:val="Hypertextovprepojenie"/>
            <w:rFonts w:ascii="Fazeta Text" w:hAnsi="Fazeta Text" w:cs="Calibri"/>
            <w:shd w:val="clear" w:color="auto" w:fill="FFFFFF"/>
          </w:rPr>
          <w:t>www.art.aku.sk</w:t>
        </w:r>
      </w:hyperlink>
    </w:p>
    <w:p w14:paraId="42A6CACC" w14:textId="77777777" w:rsidR="0070768C" w:rsidRPr="00391D69" w:rsidRDefault="0070768C" w:rsidP="001A177F">
      <w:pPr>
        <w:rPr>
          <w:rFonts w:ascii="Fazeta Text" w:hAnsi="Fazeta Text"/>
          <w:sz w:val="16"/>
          <w:szCs w:val="16"/>
        </w:rPr>
      </w:pPr>
    </w:p>
    <w:p w14:paraId="13BED9CA" w14:textId="77777777" w:rsidR="00F95B88" w:rsidRPr="00391D69" w:rsidRDefault="00F95B88" w:rsidP="001A177F">
      <w:pPr>
        <w:rPr>
          <w:rFonts w:ascii="Fazeta Text" w:hAnsi="Fazeta Text"/>
          <w:sz w:val="16"/>
          <w:szCs w:val="16"/>
        </w:rPr>
      </w:pPr>
    </w:p>
    <w:sectPr w:rsidR="00F95B88" w:rsidRPr="0039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azeta Text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D8"/>
    <w:rsid w:val="00036271"/>
    <w:rsid w:val="00053A98"/>
    <w:rsid w:val="000D4DE9"/>
    <w:rsid w:val="001924B5"/>
    <w:rsid w:val="001A177F"/>
    <w:rsid w:val="001C5B81"/>
    <w:rsid w:val="001D4EE2"/>
    <w:rsid w:val="001D5852"/>
    <w:rsid w:val="00226361"/>
    <w:rsid w:val="00233F06"/>
    <w:rsid w:val="0023567F"/>
    <w:rsid w:val="002543F8"/>
    <w:rsid w:val="002601A3"/>
    <w:rsid w:val="002A6A3A"/>
    <w:rsid w:val="002B580C"/>
    <w:rsid w:val="002F7D6B"/>
    <w:rsid w:val="00364DA4"/>
    <w:rsid w:val="00375336"/>
    <w:rsid w:val="003768FB"/>
    <w:rsid w:val="00376B42"/>
    <w:rsid w:val="00387C59"/>
    <w:rsid w:val="00391D69"/>
    <w:rsid w:val="003C79B6"/>
    <w:rsid w:val="003F7276"/>
    <w:rsid w:val="00403F0B"/>
    <w:rsid w:val="004147B5"/>
    <w:rsid w:val="0041653A"/>
    <w:rsid w:val="00433B7C"/>
    <w:rsid w:val="004423D8"/>
    <w:rsid w:val="004957AF"/>
    <w:rsid w:val="004A4AB2"/>
    <w:rsid w:val="004C1475"/>
    <w:rsid w:val="0050425F"/>
    <w:rsid w:val="005061B9"/>
    <w:rsid w:val="00550D00"/>
    <w:rsid w:val="00595EA3"/>
    <w:rsid w:val="00663F0B"/>
    <w:rsid w:val="00683FC6"/>
    <w:rsid w:val="006B0D05"/>
    <w:rsid w:val="006C6737"/>
    <w:rsid w:val="0070768C"/>
    <w:rsid w:val="00712AC6"/>
    <w:rsid w:val="00735CD9"/>
    <w:rsid w:val="007A07A3"/>
    <w:rsid w:val="007A602E"/>
    <w:rsid w:val="007B4991"/>
    <w:rsid w:val="007D0872"/>
    <w:rsid w:val="007D48AA"/>
    <w:rsid w:val="00875CE2"/>
    <w:rsid w:val="008A2384"/>
    <w:rsid w:val="008B2CB5"/>
    <w:rsid w:val="008C7294"/>
    <w:rsid w:val="00943024"/>
    <w:rsid w:val="009A3B33"/>
    <w:rsid w:val="00A16049"/>
    <w:rsid w:val="00A46C8C"/>
    <w:rsid w:val="00A83EDE"/>
    <w:rsid w:val="00B13433"/>
    <w:rsid w:val="00B45838"/>
    <w:rsid w:val="00B955E7"/>
    <w:rsid w:val="00B961D9"/>
    <w:rsid w:val="00BF7CD5"/>
    <w:rsid w:val="00C1242C"/>
    <w:rsid w:val="00CC05A5"/>
    <w:rsid w:val="00D118BC"/>
    <w:rsid w:val="00D301E1"/>
    <w:rsid w:val="00D550EF"/>
    <w:rsid w:val="00EB2237"/>
    <w:rsid w:val="00EC1F5D"/>
    <w:rsid w:val="00ED6A92"/>
    <w:rsid w:val="00EE6557"/>
    <w:rsid w:val="00F17D1C"/>
    <w:rsid w:val="00F44B05"/>
    <w:rsid w:val="00F54DDD"/>
    <w:rsid w:val="00F6647A"/>
    <w:rsid w:val="00F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0D40"/>
  <w15:chartTrackingRefBased/>
  <w15:docId w15:val="{420EC7CE-FC1E-4144-B6D9-A1366BA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76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76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xt0psk2">
    <w:name w:val="xt0psk2"/>
    <w:basedOn w:val="Predvolenpsmoodseku"/>
    <w:rsid w:val="00ED6A92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A4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A4AB2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4A4AB2"/>
  </w:style>
  <w:style w:type="paragraph" w:customStyle="1" w:styleId="xxxmsonormal">
    <w:name w:val="x_x_x_msonormal"/>
    <w:basedOn w:val="Normlny"/>
    <w:rsid w:val="004A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A4AB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9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0768C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F95B88"/>
    <w:rPr>
      <w:b/>
      <w:bCs/>
    </w:rPr>
  </w:style>
  <w:style w:type="character" w:customStyle="1" w:styleId="wffiletext">
    <w:name w:val="wf_file_text"/>
    <w:basedOn w:val="Predvolenpsmoodseku"/>
    <w:rsid w:val="008B2CB5"/>
  </w:style>
  <w:style w:type="character" w:customStyle="1" w:styleId="Nadpis1Char">
    <w:name w:val="Nadpis 1 Char"/>
    <w:basedOn w:val="Predvolenpsmoodseku"/>
    <w:link w:val="Nadpis1"/>
    <w:uiPriority w:val="9"/>
    <w:rsid w:val="00376B4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76B4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.aku.s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Holecyova Marta</dc:creator>
  <cp:keywords/>
  <dc:description/>
  <cp:lastModifiedBy>Viludova Katarina</cp:lastModifiedBy>
  <cp:revision>4</cp:revision>
  <cp:lastPrinted>2023-10-11T12:19:00Z</cp:lastPrinted>
  <dcterms:created xsi:type="dcterms:W3CDTF">2024-03-18T08:17:00Z</dcterms:created>
  <dcterms:modified xsi:type="dcterms:W3CDTF">2024-03-18T08:18:00Z</dcterms:modified>
</cp:coreProperties>
</file>